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93" w:rsidRPr="00B87703" w:rsidRDefault="005F1012" w:rsidP="00EA7693">
      <w:pPr>
        <w:spacing w:after="0" w:line="240" w:lineRule="auto"/>
        <w:jc w:val="center"/>
        <w:textAlignment w:val="baseline"/>
        <w:rPr>
          <w:rFonts w:ascii="Arial" w:eastAsia="Times New Roman" w:hAnsi="Arial" w:cs="Kalimati"/>
          <w:b/>
          <w:bCs/>
          <w:kern w:val="36"/>
          <w:sz w:val="20"/>
        </w:rPr>
      </w:pPr>
      <w:bookmarkStart w:id="0" w:name="_GoBack"/>
      <w:bookmarkEnd w:id="0"/>
      <w:r>
        <w:rPr>
          <w:rFonts w:ascii="inherit" w:eastAsia="Times New Roman" w:hAnsi="inherit"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176530</wp:posOffset>
                </wp:positionV>
                <wp:extent cx="683895" cy="473075"/>
                <wp:effectExtent l="0" t="0" r="190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93" w:rsidRDefault="00EA7693" w:rsidP="00EA7693">
                            <w:r>
                              <w:rPr>
                                <w:rFonts w:cs="Kalimati" w:hint="cs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1pt;margin-top:13.9pt;width:53.85pt;height:37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">
                <v:textbox style="mso-fit-shape-to-text:t">
                  <w:txbxContent>
                    <w:p w:rsidR="00EA7693" w:rsidRDefault="00EA7693" w:rsidP="00EA7693">
                      <w:r>
                        <w:rPr>
                          <w:rFonts w:cs="Kalimati" w:hint="cs"/>
                          <w:cs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EA7693" w:rsidRPr="00B87703">
        <w:rPr>
          <w:rFonts w:ascii="Arial" w:eastAsia="Times New Roman" w:hAnsi="Arial" w:cs="Kalimati" w:hint="cs"/>
          <w:b/>
          <w:bCs/>
          <w:kern w:val="36"/>
          <w:sz w:val="20"/>
          <w:cs/>
        </w:rPr>
        <w:t>कृषक</w:t>
      </w:r>
      <w:r w:rsidR="00EA7693" w:rsidRPr="00B87703">
        <w:rPr>
          <w:rFonts w:ascii="Arial" w:eastAsia="Times New Roman" w:hAnsi="Arial" w:cs="Kalimati"/>
          <w:b/>
          <w:bCs/>
          <w:kern w:val="36"/>
          <w:sz w:val="20"/>
          <w:cs/>
        </w:rPr>
        <w:t xml:space="preserve"> विवरण</w:t>
      </w:r>
    </w:p>
    <w:p w:rsidR="00EA7693" w:rsidRPr="00B87703" w:rsidRDefault="00EA7693" w:rsidP="00EA7693">
      <w:pPr>
        <w:spacing w:after="0" w:line="240" w:lineRule="auto"/>
        <w:jc w:val="center"/>
        <w:textAlignment w:val="baseline"/>
        <w:rPr>
          <w:rFonts w:ascii="Arial" w:eastAsia="Times New Roman" w:hAnsi="Arial" w:cs="Kalimati"/>
          <w:b/>
          <w:bCs/>
          <w:kern w:val="36"/>
          <w:sz w:val="20"/>
          <w:lang w:bidi="ne-IN"/>
        </w:rPr>
      </w:pPr>
      <w:r w:rsidRPr="00B87703">
        <w:rPr>
          <w:rFonts w:ascii="Arial" w:eastAsia="Times New Roman" w:hAnsi="Arial" w:cs="Kalimati" w:hint="cs"/>
          <w:b/>
          <w:bCs/>
          <w:kern w:val="36"/>
          <w:sz w:val="20"/>
          <w:cs/>
          <w:lang w:bidi="ne-IN"/>
        </w:rPr>
        <w:t>(</w:t>
      </w:r>
      <w:r w:rsidRPr="00B87703">
        <w:rPr>
          <w:rFonts w:ascii="Arial" w:eastAsia="Times New Roman" w:hAnsi="Arial" w:cs="Kalimati" w:hint="cs"/>
          <w:b/>
          <w:bCs/>
          <w:kern w:val="36"/>
          <w:sz w:val="20"/>
          <w:cs/>
        </w:rPr>
        <w:t>यो कृषक विवरण पुर्व जानकारी फारम बुझाउने समयमा भर्नु पर्नेछ</w:t>
      </w:r>
      <w:r w:rsidRPr="00B87703">
        <w:rPr>
          <w:rFonts w:ascii="Arial" w:eastAsia="Times New Roman" w:hAnsi="Arial" w:cs="Kalimati" w:hint="cs"/>
          <w:b/>
          <w:bCs/>
          <w:kern w:val="36"/>
          <w:sz w:val="20"/>
          <w:cs/>
          <w:lang w:bidi="ne-IN"/>
        </w:rPr>
        <w:t>)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कृषक पहिचान नं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कृषकको </w:t>
      </w:r>
      <w:r w:rsidRPr="00B87703">
        <w:rPr>
          <w:rFonts w:ascii="inherit" w:eastAsia="Times New Roman" w:hAnsi="inherit" w:cs="Kalimati"/>
          <w:bCs/>
          <w:sz w:val="20"/>
          <w:cs/>
        </w:rPr>
        <w:t>नाम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ः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ठेगानाः 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जिल्ला               </w:t>
      </w:r>
      <w:r w:rsidRPr="00B87703">
        <w:rPr>
          <w:rFonts w:ascii="inherit" w:eastAsia="Times New Roman" w:hAnsi="inherit" w:cs="Kalimati"/>
          <w:sz w:val="20"/>
          <w:cs/>
        </w:rPr>
        <w:t>गाउँपालिका / नगरपालिका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inherit" w:eastAsia="Times New Roman" w:hAnsi="inherit" w:cs="Kalimati"/>
          <w:sz w:val="20"/>
          <w:cs/>
        </w:rPr>
        <w:t>वडा नम्बर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/>
          <w:sz w:val="20"/>
          <w:cs/>
        </w:rPr>
        <w:t>टोलको नाम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३) सम्पर्क नं                              ४) ईमेलः 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ab/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ab/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ab/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ab/>
        <w:t xml:space="preserve">५)लिङ्गः            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  <w:cs/>
        </w:rPr>
      </w:pP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६) शैक्षिक योग्यताः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cs="Kalimati"/>
          <w:b/>
          <w:bCs/>
          <w:sz w:val="20"/>
          <w:shd w:val="clear" w:color="auto" w:fill="FFFFFF"/>
        </w:rPr>
      </w:pP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आबद्ध समुह / सहकारी / कम्पनीः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८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 आवद्ध संस्थामा भएको पदः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९) आवद्ध संस्थासंग सम्झौता भएको मितिः  </w:t>
      </w:r>
      <w:r w:rsidRPr="00B87703">
        <w:rPr>
          <w:rFonts w:ascii="Kalimati" w:eastAsia="Times New Roman" w:hAnsi="Preeti" w:cs="Kalimati"/>
          <w:bCs/>
          <w:sz w:val="20"/>
          <w:cs/>
          <w:lang w:val="pt-BR"/>
        </w:rPr>
        <w:br/>
      </w:r>
      <w:r w:rsidRPr="00B87703">
        <w:rPr>
          <w:rFonts w:ascii="inherit" w:eastAsia="Times New Roman" w:hAnsi="inherit" w:cs="Kalimati" w:hint="cs"/>
          <w:bCs/>
          <w:sz w:val="20"/>
          <w:cs/>
        </w:rPr>
        <w:t>१०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सिंचाइको सुबिधाः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मौसमी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बर्षभरी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सुख्खा क्षेत्र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सिंचाइको प्रकारः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कुलो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डिप बोरिंग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ड्रिप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नहर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५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पम्पसेट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सोलार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स्यालो बोरिंग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बिद्युतको सुबिधाः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यदि छ भने 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सिङ्गल फेज २) डवल फेज ३)ट्रिपल फेज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bCs/>
          <w:sz w:val="20"/>
          <w:cs/>
        </w:rPr>
        <w:t>बीउ उत्पादन गर्न सुरु गरेको बर्ष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ः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बीउ उत्पादन भएको स्थानः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१५) बीउ उत्पादनको प्रकारः  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 श्रोत/मुल/प्रमाणित/लेवल२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उन्नत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दुवै   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  <w:bdr w:val="none" w:sz="0" w:space="0" w:color="auto" w:frame="1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bCs/>
          <w:sz w:val="20"/>
          <w:cs/>
        </w:rPr>
        <w:t xml:space="preserve">कुल बीउ उत्पादन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क्षे</w:t>
      </w:r>
      <w:r w:rsidRPr="00B87703">
        <w:rPr>
          <w:rFonts w:ascii="inherit" w:eastAsia="Times New Roman" w:hAnsi="inherit" w:cs="Kalimati"/>
          <w:bCs/>
          <w:sz w:val="20"/>
          <w:cs/>
        </w:rPr>
        <w:t>त्रफल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ः               </w:t>
      </w:r>
      <w:r w:rsidRPr="00B87703">
        <w:rPr>
          <w:rFonts w:ascii="inherit" w:eastAsia="Times New Roman" w:hAnsi="inherit" w:cs="Kalimati"/>
          <w:bCs/>
          <w:sz w:val="20"/>
        </w:rPr>
        <w:t> </w:t>
      </w:r>
      <w:r w:rsidRPr="00B87703">
        <w:rPr>
          <w:rFonts w:ascii="inherit" w:eastAsia="Times New Roman" w:hAnsi="inherit" w:cs="Kalimati"/>
          <w:bCs/>
          <w:sz w:val="20"/>
          <w:bdr w:val="none" w:sz="0" w:space="0" w:color="auto" w:frame="1"/>
          <w:cs/>
        </w:rPr>
        <w:t>हेक्टर</w:t>
      </w:r>
      <w:r w:rsidRPr="00B87703">
        <w:rPr>
          <w:rFonts w:ascii="inherit" w:eastAsia="Times New Roman" w:hAnsi="inherit" w:cs="Kalimati" w:hint="cs"/>
          <w:bCs/>
          <w:sz w:val="20"/>
          <w:bdr w:val="none" w:sz="0" w:space="0" w:color="auto" w:frame="1"/>
          <w:cs/>
        </w:rPr>
        <w:tab/>
      </w:r>
      <w:r w:rsidRPr="00B87703">
        <w:rPr>
          <w:rFonts w:ascii="inherit" w:eastAsia="Times New Roman" w:hAnsi="inherit" w:cs="Kalimati" w:hint="cs"/>
          <w:bCs/>
          <w:sz w:val="20"/>
          <w:bdr w:val="none" w:sz="0" w:space="0" w:color="auto" w:frame="1"/>
          <w:cs/>
        </w:rPr>
        <w:tab/>
      </w:r>
      <w:r w:rsidRPr="00B87703">
        <w:rPr>
          <w:rFonts w:ascii="inherit" w:eastAsia="Times New Roman" w:hAnsi="inherit" w:cs="Kalimati" w:hint="cs"/>
          <w:bCs/>
          <w:sz w:val="20"/>
          <w:bdr w:val="none" w:sz="0" w:space="0" w:color="auto" w:frame="1"/>
          <w:cs/>
        </w:rPr>
        <w:tab/>
        <w:t xml:space="preserve">प्लट संख्याः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  <w:bdr w:val="none" w:sz="0" w:space="0" w:color="auto" w:frame="1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bCs/>
          <w:sz w:val="20"/>
          <w:cs/>
        </w:rPr>
        <w:t>आफ्नो स्वामित्वमा रहेको कूल जग्गा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ः       </w:t>
      </w:r>
      <w:r w:rsidRPr="00B87703">
        <w:rPr>
          <w:rFonts w:ascii="inherit" w:eastAsia="Times New Roman" w:hAnsi="inherit" w:cs="Kalimati"/>
          <w:bCs/>
          <w:sz w:val="20"/>
        </w:rPr>
        <w:t>  </w:t>
      </w:r>
      <w:r w:rsidRPr="00B87703">
        <w:rPr>
          <w:rFonts w:ascii="inherit" w:eastAsia="Times New Roman" w:hAnsi="inherit" w:cs="Kalimati"/>
          <w:bCs/>
          <w:sz w:val="20"/>
          <w:bdr w:val="none" w:sz="0" w:space="0" w:color="auto" w:frame="1"/>
          <w:cs/>
        </w:rPr>
        <w:t>हेक्टर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१८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अधियामा वा भाडामा लिएकोः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>।यदि छ भने क्षेत्रफलः      हेक्टर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१९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कार्यको प्रकृतिः </w:t>
      </w:r>
      <w:r w:rsidRPr="00B87703">
        <w:rPr>
          <w:rFonts w:ascii="inherit" w:eastAsia="Times New Roman" w:hAnsi="inherit" w:cs="Kalimati" w:hint="cs"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उत्पादन</w:t>
      </w:r>
      <w:r w:rsidRPr="00B87703">
        <w:rPr>
          <w:rFonts w:ascii="inherit" w:eastAsia="Times New Roman" w:hAnsi="inherit" w:cs="Kalimati" w:hint="cs"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बीउ प्रशोधन</w:t>
      </w:r>
      <w:r w:rsidRPr="00B87703">
        <w:rPr>
          <w:rFonts w:ascii="inherit" w:eastAsia="Times New Roman" w:hAnsi="inherit" w:cs="Kalimati" w:hint="cs"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बीउ बिक्रि वितरण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४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भण्डारण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  <w:bdr w:val="none" w:sz="0" w:space="0" w:color="auto" w:frame="1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२०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bCs/>
          <w:sz w:val="20"/>
        </w:rPr>
        <w:t> </w:t>
      </w:r>
      <w:r w:rsidRPr="00B87703">
        <w:rPr>
          <w:rFonts w:ascii="inherit" w:eastAsia="Times New Roman" w:hAnsi="inherit" w:cs="Kalimati"/>
          <w:bCs/>
          <w:sz w:val="20"/>
          <w:cs/>
        </w:rPr>
        <w:t>सदरमुकामबाट खेति गर्ने जमिनको दुरी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ः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/>
          <w:sz w:val="20"/>
          <w:bdr w:val="none" w:sz="0" w:space="0" w:color="auto" w:frame="1"/>
          <w:cs/>
        </w:rPr>
        <w:t>कि.मी.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बीउ व्यवसायमा लाग्न सहयोग गर्ने निकायः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यदि छ भने उल्लेख गर्ने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२२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cs="Kalimati" w:hint="cs"/>
          <w:b/>
          <w:bCs/>
          <w:sz w:val="20"/>
          <w:shd w:val="clear" w:color="auto" w:fill="FFFFFF"/>
          <w:cs/>
        </w:rPr>
        <w:t xml:space="preserve">कुनै निकायले श्रोत बीउ उपलब्ध गराई सहयोग गरेको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यदि छ भने नाम उल्लेख गर्नेः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</w:p>
    <w:p w:rsidR="00EA7693" w:rsidRPr="00B87703" w:rsidRDefault="00EA7693" w:rsidP="00EA7693">
      <w:pPr>
        <w:spacing w:after="96" w:line="240" w:lineRule="auto"/>
        <w:textAlignment w:val="baseline"/>
        <w:rPr>
          <w:rFonts w:cs="Kalimati"/>
          <w:b/>
          <w:bCs/>
          <w:sz w:val="20"/>
          <w:shd w:val="clear" w:color="auto" w:fill="FFFFFF"/>
        </w:rPr>
      </w:pP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२३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cs="Kalimati" w:hint="cs"/>
          <w:b/>
          <w:bCs/>
          <w:sz w:val="20"/>
          <w:shd w:val="clear" w:color="auto" w:fill="FFFFFF"/>
          <w:cs/>
        </w:rPr>
        <w:t xml:space="preserve">सम्पर्क कृषि प्राविधिकको नाम र कार्यालयः 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cs="Kalimati"/>
          <w:b/>
          <w:bCs/>
          <w:sz w:val="20"/>
          <w:shd w:val="clear" w:color="auto" w:fill="FFFFFF"/>
        </w:rPr>
      </w:pP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घरमै बीउ भण्डारण गरेको भए 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क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sz w:val="20"/>
          <w:cs/>
        </w:rPr>
        <w:t>गोदाम ख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sz w:val="20"/>
          <w:cs/>
        </w:rPr>
        <w:t>सिड बिन ग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sz w:val="20"/>
          <w:cs/>
        </w:rPr>
        <w:t>सुपरग्रेन ब्याग घ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sz w:val="20"/>
          <w:cs/>
        </w:rPr>
        <w:t>भकारी अन्य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cs="Kalimati" w:hint="cs"/>
          <w:b/>
          <w:bCs/>
          <w:sz w:val="20"/>
          <w:shd w:val="clear" w:color="auto" w:fill="FFFFFF"/>
          <w:cs/>
        </w:rPr>
        <w:t>२५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cs="Kalimati" w:hint="cs"/>
          <w:b/>
          <w:bCs/>
          <w:sz w:val="20"/>
          <w:shd w:val="clear" w:color="auto" w:fill="FFFFFF"/>
          <w:cs/>
        </w:rPr>
        <w:t xml:space="preserve">बीउ बिजनसँग सम्बन्धित तालिमको अनुभव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यदि छ भने नाम उल्लेख गर्नेः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2928"/>
        <w:gridCol w:w="1679"/>
        <w:gridCol w:w="2632"/>
        <w:gridCol w:w="1372"/>
      </w:tblGrid>
      <w:tr w:rsidR="00EA7693" w:rsidRPr="00B87703" w:rsidTr="005B0A50">
        <w:trPr>
          <w:trHeight w:val="429"/>
        </w:trPr>
        <w:tc>
          <w:tcPr>
            <w:tcW w:w="7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क्र सं</w:t>
            </w:r>
          </w:p>
        </w:tc>
        <w:tc>
          <w:tcPr>
            <w:tcW w:w="325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तालिमको विषयको नाम</w:t>
            </w:r>
          </w:p>
        </w:tc>
        <w:tc>
          <w:tcPr>
            <w:tcW w:w="184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अवधि</w:t>
            </w:r>
          </w:p>
        </w:tc>
        <w:tc>
          <w:tcPr>
            <w:tcW w:w="29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तालिम दिने संस्था</w:t>
            </w:r>
          </w:p>
        </w:tc>
        <w:tc>
          <w:tcPr>
            <w:tcW w:w="1458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EA7693" w:rsidRPr="00B87703" w:rsidTr="005B0A50">
        <w:trPr>
          <w:trHeight w:val="429"/>
        </w:trPr>
        <w:tc>
          <w:tcPr>
            <w:tcW w:w="7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25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84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29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8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5B0A50">
        <w:trPr>
          <w:trHeight w:val="429"/>
        </w:trPr>
        <w:tc>
          <w:tcPr>
            <w:tcW w:w="7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25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84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29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8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5B0A50">
        <w:trPr>
          <w:trHeight w:val="429"/>
        </w:trPr>
        <w:tc>
          <w:tcPr>
            <w:tcW w:w="7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</w:p>
        </w:tc>
        <w:tc>
          <w:tcPr>
            <w:tcW w:w="325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</w:p>
        </w:tc>
        <w:tc>
          <w:tcPr>
            <w:tcW w:w="184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29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8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</w:tbl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बीउ बिजनसँग सम्बन्धित कुनै कार्यको अनुमतीः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यदि छ उल्लेख गर्नेः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२७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 अन्य केही भए उल्लेख गर्ने</w:t>
      </w:r>
    </w:p>
    <w:p w:rsidR="00484331" w:rsidRDefault="00484331"/>
    <w:sectPr w:rsidR="00484331" w:rsidSect="00EA769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93"/>
    <w:rsid w:val="00484331"/>
    <w:rsid w:val="005F1012"/>
    <w:rsid w:val="009B317A"/>
    <w:rsid w:val="00B16DBE"/>
    <w:rsid w:val="00DD713E"/>
    <w:rsid w:val="00EA7693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F66BE-FE5B-4E4D-843A-941DEEC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6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2</cp:revision>
  <dcterms:created xsi:type="dcterms:W3CDTF">2024-08-31T14:13:00Z</dcterms:created>
  <dcterms:modified xsi:type="dcterms:W3CDTF">2024-08-31T14:13:00Z</dcterms:modified>
</cp:coreProperties>
</file>